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9F" w:rsidRDefault="00E15B9F" w:rsidP="00E15B9F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 Развитие общей и специальной выносливости пловцов</w:t>
      </w:r>
    </w:p>
    <w:p w:rsidR="00E15B9F" w:rsidRDefault="00E15B9F" w:rsidP="00E15B9F">
      <w:pPr>
        <w:pStyle w:val="c4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0"/>
          <w:szCs w:val="20"/>
        </w:rPr>
      </w:pPr>
      <w:r>
        <w:rPr>
          <w:rStyle w:val="c1"/>
          <w:color w:val="000000"/>
        </w:rPr>
        <w:t>Тренер-преподаватель</w:t>
      </w:r>
    </w:p>
    <w:p w:rsidR="00E15B9F" w:rsidRDefault="00E15B9F" w:rsidP="00E15B9F">
      <w:pPr>
        <w:pStyle w:val="c4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</w:rPr>
      </w:pPr>
      <w:r>
        <w:rPr>
          <w:rStyle w:val="c1"/>
          <w:color w:val="000000"/>
        </w:rPr>
        <w:t>МБУ</w:t>
      </w:r>
      <w:r>
        <w:rPr>
          <w:rStyle w:val="c1"/>
          <w:color w:val="000000"/>
        </w:rPr>
        <w:t xml:space="preserve"> ДО «Детско-юношеская </w:t>
      </w:r>
    </w:p>
    <w:p w:rsidR="00E15B9F" w:rsidRDefault="00E15B9F" w:rsidP="00E15B9F">
      <w:pPr>
        <w:pStyle w:val="c4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</w:rPr>
      </w:pPr>
      <w:r>
        <w:rPr>
          <w:rStyle w:val="c1"/>
          <w:color w:val="000000"/>
        </w:rPr>
        <w:t>спортивная школа»</w:t>
      </w:r>
    </w:p>
    <w:p w:rsidR="00E15B9F" w:rsidRPr="00E15B9F" w:rsidRDefault="00E15B9F" w:rsidP="00E15B9F">
      <w:pPr>
        <w:pStyle w:val="c4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</w:rPr>
      </w:pPr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г</w:t>
      </w:r>
      <w:proofErr w:type="gramStart"/>
      <w:r>
        <w:rPr>
          <w:rStyle w:val="c1"/>
          <w:color w:val="000000"/>
        </w:rPr>
        <w:t>.З</w:t>
      </w:r>
      <w:proofErr w:type="gramEnd"/>
      <w:r>
        <w:rPr>
          <w:rStyle w:val="c1"/>
          <w:color w:val="000000"/>
        </w:rPr>
        <w:t>арайск</w:t>
      </w:r>
      <w:proofErr w:type="spellEnd"/>
    </w:p>
    <w:p w:rsidR="00E15B9F" w:rsidRDefault="00E15B9F" w:rsidP="00E15B9F">
      <w:pPr>
        <w:pStyle w:val="c4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</w:rPr>
        <w:t>Малинкин</w:t>
      </w:r>
      <w:proofErr w:type="spellEnd"/>
      <w:r>
        <w:rPr>
          <w:rStyle w:val="c1"/>
          <w:color w:val="000000"/>
        </w:rPr>
        <w:t xml:space="preserve"> А.А.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Выносливостью называют способность организма работать, отдаляя момент наступления утомления и преодолевая утомление. Выносливость зависит от функциональных возможностей многих систем нашего организма, экономичности и </w:t>
      </w:r>
      <w:bookmarkStart w:id="0" w:name="_GoBack"/>
      <w:r>
        <w:rPr>
          <w:rStyle w:val="c1"/>
          <w:color w:val="000000"/>
        </w:rPr>
        <w:t>надежности техники плавания, воли пловца, закаленности его психики и других факторов.</w:t>
      </w:r>
    </w:p>
    <w:bookmarkEnd w:id="0"/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Выносливость, проявляемая па дистанциях, более протяженных, но проплываемых менее интенсивно, чем основная соревновательная дистанция, называется </w:t>
      </w:r>
      <w:r>
        <w:rPr>
          <w:rStyle w:val="c7"/>
          <w:b/>
          <w:bCs/>
          <w:color w:val="000000"/>
        </w:rPr>
        <w:t>общей</w:t>
      </w:r>
      <w:r>
        <w:rPr>
          <w:rStyle w:val="c1"/>
          <w:color w:val="000000"/>
        </w:rPr>
        <w:t>. Способность удерживать максимально высокую среднюю скорость на основной дистанции избранным способом плавания относят к выносливости </w:t>
      </w:r>
      <w:r>
        <w:rPr>
          <w:rStyle w:val="c7"/>
          <w:b/>
          <w:bCs/>
          <w:color w:val="000000"/>
        </w:rPr>
        <w:t>специальной</w:t>
      </w:r>
      <w:r>
        <w:rPr>
          <w:rStyle w:val="c1"/>
          <w:color w:val="000000"/>
        </w:rPr>
        <w:t>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Упражнения из других видов спорта, которые по продолжительности, интенсивности, количеству вовлеченных в работу мышечных групп и по характеру наступающего утомления сходны с упражнениями общей плавательной подготовки, помогают развивать первый вид выносливости.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</w:rPr>
        <w:t>Общая выносливость</w:t>
      </w:r>
      <w:r>
        <w:rPr>
          <w:rStyle w:val="c1"/>
          <w:color w:val="000000"/>
        </w:rPr>
        <w:t> — основа для развития </w:t>
      </w:r>
      <w:r>
        <w:rPr>
          <w:rStyle w:val="c11"/>
          <w:i/>
          <w:iCs/>
          <w:color w:val="000000"/>
        </w:rPr>
        <w:t>специальной выносливости</w:t>
      </w:r>
      <w:r>
        <w:rPr>
          <w:rStyle w:val="c1"/>
          <w:color w:val="000000"/>
        </w:rPr>
        <w:t xml:space="preserve"> пловца. Важнейшим компонентом общей выносливости являются «дыхательные» (аэробные) возможности — производительность и эффективность </w:t>
      </w:r>
      <w:proofErr w:type="gramStart"/>
      <w:r>
        <w:rPr>
          <w:rStyle w:val="c1"/>
          <w:color w:val="000000"/>
        </w:rPr>
        <w:t>сердечно-сосудистой</w:t>
      </w:r>
      <w:proofErr w:type="gramEnd"/>
      <w:r>
        <w:rPr>
          <w:rStyle w:val="c1"/>
          <w:color w:val="000000"/>
        </w:rPr>
        <w:t xml:space="preserve"> и дыхательной систем организма и его энергетический потенциал.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Перенос общей тренированности на специальную выносливость затруднен. Преодоление дистанций с соревновательной скоростью связано с интенсивным нарастанием кислородной задолженности, глубокими гипоксическими явлениями. В этих условиях высокие требования предъявляются к функциональной устойчивости всех систем к неблагоприятным, «острым» сдвигам в организме, возможностям бескислородного (анаэробного) обеспечения мышечной деятельности, способности поддерживать согласованность тонко координированных движений. Суровым испытаниям подвергаются надежность и стабильность техники пловца, его волевые качества.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Главная роль в развитии специальной выносливости пловца отводится преодолению различных дистанций и их отрезков в темпе, близком </w:t>
      </w:r>
      <w:proofErr w:type="gramStart"/>
      <w:r>
        <w:rPr>
          <w:rStyle w:val="c1"/>
          <w:color w:val="000000"/>
        </w:rPr>
        <w:t>к</w:t>
      </w:r>
      <w:proofErr w:type="gramEnd"/>
      <w:r>
        <w:rPr>
          <w:rStyle w:val="c1"/>
          <w:color w:val="000000"/>
        </w:rPr>
        <w:t xml:space="preserve"> соревновательному, соревновательном и более высоком. Ведущее значение при этом играет плавание избранным способом с полной координацией движений и по элементам.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Планируя тренировочные режимы для развития выносливости, тренеру приходится оперировать конкретными </w:t>
      </w:r>
      <w:r>
        <w:rPr>
          <w:rStyle w:val="c7"/>
          <w:b/>
          <w:bCs/>
          <w:color w:val="000000"/>
        </w:rPr>
        <w:t>уровнями интенсивности</w:t>
      </w:r>
      <w:r>
        <w:rPr>
          <w:rStyle w:val="c1"/>
          <w:color w:val="000000"/>
        </w:rPr>
        <w:t>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Выделяют пять уровней интенсивности: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1-й уровень — максимальная интенсивность (мобилизация до 98—100% максимально возможной для данного пловца на данной дистанции или ее отрезке);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2-й уровень — около предельная интенсивность (93—97% максимально </w:t>
      </w:r>
      <w:proofErr w:type="gramStart"/>
      <w:r>
        <w:rPr>
          <w:rStyle w:val="c1"/>
          <w:color w:val="000000"/>
        </w:rPr>
        <w:t>возможной</w:t>
      </w:r>
      <w:proofErr w:type="gramEnd"/>
      <w:r>
        <w:rPr>
          <w:rStyle w:val="c1"/>
          <w:color w:val="000000"/>
        </w:rPr>
        <w:t>);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3-й уровень — большая интенсивность (86—92% максимально </w:t>
      </w:r>
      <w:proofErr w:type="gramStart"/>
      <w:r>
        <w:rPr>
          <w:rStyle w:val="c1"/>
          <w:color w:val="000000"/>
        </w:rPr>
        <w:t>возможной</w:t>
      </w:r>
      <w:proofErr w:type="gramEnd"/>
      <w:r>
        <w:rPr>
          <w:rStyle w:val="c1"/>
          <w:color w:val="000000"/>
        </w:rPr>
        <w:t>);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4-й уровень — умеренная интенсивность (76—85% максимально </w:t>
      </w:r>
      <w:proofErr w:type="gramStart"/>
      <w:r>
        <w:rPr>
          <w:rStyle w:val="c1"/>
          <w:color w:val="000000"/>
        </w:rPr>
        <w:t>возможной</w:t>
      </w:r>
      <w:proofErr w:type="gramEnd"/>
      <w:r>
        <w:rPr>
          <w:rStyle w:val="c1"/>
          <w:color w:val="000000"/>
        </w:rPr>
        <w:t>);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5-й уровень — малая интенсивность или свободное плавание (плавание с соблюдением основ техники и с мобилизацией, не превышающей 70—75% максимально возможной).</w:t>
      </w:r>
    </w:p>
    <w:p w:rsidR="00E15B9F" w:rsidRDefault="00E15B9F" w:rsidP="00E15B9F">
      <w:pPr>
        <w:pStyle w:val="c12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Применяются также понятия «Пульсовых режимов»: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I зона - компенсаторное плавание: спокойное плавание (частота сердечных сокращений 130 - 145 уд/мин);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II зона - тренировка, направленная на развитие общей выносливости (в аэробном режиме): энергообеспечение организма осуществляется аэробным путем (частота сердечных сокращений 145-160 уд/мин);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III зона - работа проходит на уровне максимального потребления кислорода при смешанном, аэробно-анаэробном, энергообеспечении (частота сердечных сокращений 165-180 уд/мин);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IV зона - это </w:t>
      </w:r>
      <w:proofErr w:type="spellStart"/>
      <w:r>
        <w:rPr>
          <w:rStyle w:val="c1"/>
          <w:color w:val="000000"/>
        </w:rPr>
        <w:t>проплывание</w:t>
      </w:r>
      <w:proofErr w:type="spellEnd"/>
      <w:r>
        <w:rPr>
          <w:rStyle w:val="c1"/>
          <w:color w:val="000000"/>
        </w:rPr>
        <w:t xml:space="preserve"> отрезков и серий, близких к соревновательным дистанциям, со скоростью, равной или превышающей ее, с короткими интервалами отдыха (частота сердечных сокращений 180 уд/мин и выше);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V зона - это «чистый» спринт, т. е. </w:t>
      </w:r>
      <w:proofErr w:type="spellStart"/>
      <w:r>
        <w:rPr>
          <w:rStyle w:val="c1"/>
          <w:color w:val="000000"/>
        </w:rPr>
        <w:t>проплывание</w:t>
      </w:r>
      <w:proofErr w:type="spellEnd"/>
      <w:r>
        <w:rPr>
          <w:rStyle w:val="c1"/>
          <w:color w:val="000000"/>
        </w:rPr>
        <w:t xml:space="preserve"> коротких отрезков (10 - 20 м) с максимальной скоростью (частота сердечных сокращений не учитывается, т. к. работа длится не более 15 с).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течение многолетней подготовки юного спортсмена общая выносливость является прочной функциональной базой. Создать такую базу невозможно без объемной работы с преобладанием продолжительных упражнений невысокого уровня интенсивности.</w:t>
      </w:r>
    </w:p>
    <w:p w:rsidR="00E15B9F" w:rsidRDefault="00E15B9F" w:rsidP="00E15B9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Для развития выносливости используются различные методы и тренировочные режимы, применяемые по степени нарастания их трудности: равномерный (дистанционный) метод, интервальное и «прерывистое» плавание с умеренной интенсивностью, переменный метод тренировки.</w:t>
      </w:r>
    </w:p>
    <w:p w:rsidR="00E15B9F" w:rsidRDefault="00E15B9F" w:rsidP="00E15B9F">
      <w:pPr>
        <w:pStyle w:val="c9"/>
        <w:shd w:val="clear" w:color="auto" w:fill="FFFFFF"/>
        <w:spacing w:before="0" w:beforeAutospacing="0" w:after="0" w:afterAutospacing="0"/>
        <w:ind w:firstLine="226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Развитие базовой выносливости.</w:t>
      </w:r>
    </w:p>
    <w:p w:rsidR="00E15B9F" w:rsidRDefault="00E15B9F" w:rsidP="00E15B9F">
      <w:pPr>
        <w:pStyle w:val="c9"/>
        <w:shd w:val="clear" w:color="auto" w:fill="FFFFFF"/>
        <w:spacing w:before="0" w:beforeAutospacing="0" w:after="0" w:afterAutospacing="0"/>
        <w:ind w:firstLine="2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Базовая выносливость развивается с помощью циклических упражнений (плавание, бег, спортивная ходьба, гребля, лыжные гонки), выполняемых в I и II пульсовых режимах. Средствами развития базовой выносливости могут быть тренировочные занятия в целом при условии постепенного повышения их моторной плотности, спортивные и подвижные игры, комплексы </w:t>
      </w:r>
      <w:proofErr w:type="spellStart"/>
      <w:r>
        <w:rPr>
          <w:rStyle w:val="c1"/>
          <w:color w:val="000000"/>
        </w:rPr>
        <w:t>общеразвивающх</w:t>
      </w:r>
      <w:proofErr w:type="spellEnd"/>
      <w:r>
        <w:rPr>
          <w:rStyle w:val="c1"/>
          <w:color w:val="000000"/>
        </w:rPr>
        <w:t xml:space="preserve"> упражнений при постепенном увеличении числа упражнений, повторений, темпа движений. Средства ОФП достаточно эффективны для развития базовой выносливости, где используют равномерный и переменный дистанционные методы (дистанции от 800-1000 до 2000-3000 м); низкоинтенсивную интервальную </w:t>
      </w:r>
      <w:proofErr w:type="gramStart"/>
      <w:r>
        <w:rPr>
          <w:rStyle w:val="c1"/>
          <w:color w:val="000000"/>
        </w:rPr>
        <w:t>тренировку</w:t>
      </w:r>
      <w:proofErr w:type="gramEnd"/>
      <w:r>
        <w:rPr>
          <w:rStyle w:val="c1"/>
          <w:color w:val="000000"/>
        </w:rPr>
        <w:t xml:space="preserve"> как на средних, так и на коротких отрезках (25,50, 100, 150, 200, 400, 500, 600 м) в пульсовых режимах I и II.</w:t>
      </w:r>
    </w:p>
    <w:p w:rsidR="00E15B9F" w:rsidRDefault="00E15B9F" w:rsidP="00E15B9F">
      <w:pPr>
        <w:pStyle w:val="c9"/>
        <w:shd w:val="clear" w:color="auto" w:fill="FFFFFF"/>
        <w:spacing w:before="0" w:beforeAutospacing="0" w:after="0" w:afterAutospacing="0"/>
        <w:ind w:firstLine="2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Работа выполняется при </w:t>
      </w:r>
      <w:proofErr w:type="gramStart"/>
      <w:r>
        <w:rPr>
          <w:rStyle w:val="c1"/>
          <w:color w:val="000000"/>
        </w:rPr>
        <w:t>плавании</w:t>
      </w:r>
      <w:proofErr w:type="gramEnd"/>
      <w:r>
        <w:rPr>
          <w:rStyle w:val="c1"/>
          <w:color w:val="000000"/>
        </w:rPr>
        <w:t xml:space="preserve"> как в полной координации, так и с помощью одних движений ногами или руками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Базовая выносливость - это выносливость к работе, требующей максимального напряжения аэробных возможностей и в то же время сопровождающейся активизацией анаэробных процессов энергообеспечения. Основой является высокая мощность и выносливость сердечной мышцы и аппарата внешнего дыхания. Это работа в III пульсовом режиме.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Средствами развития могут быть упражнения в плавании кролем на груди, избранным способом в полной координации, при помощи одних движений ногами (движения ногами более «энергетически емки»; при плавании на «одних руках» достижение больших величин потребления кислорода невозможно).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При развитии базовой выносливости, используется интервальный метод (800-1000 м), имеющий вид «гипоксической» (с задержкой дыхания) тренировки с дыханием через 3, 5, 7, 9 циклов; с помощью повторного метода тренировки на средних и длинных отрезках (300-500, 800-1500 м) с максимальной мобилизацией усилий; в виде интенсивной интервальной тренировки на отрезках 200-400 м и интервальной тренировки на коротких отрезках (25-100 м) с большим числом повторений и короткими паузами отдыха.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общем объеме плавания возрастает доля повторно-интервальных упражнений и интенсивного варианта интервальной тренировки, в том числе упражнений, выполняемых в «жестких» режимах (пульсовый режим III при коротких паузах отдыха - 5-20 с).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Однако следует помнить, что работа в III пульсовом режиме может вызвать у </w:t>
      </w:r>
      <w:proofErr w:type="gramStart"/>
      <w:r>
        <w:rPr>
          <w:rStyle w:val="c1"/>
          <w:color w:val="000000"/>
        </w:rPr>
        <w:t>занимающихся</w:t>
      </w:r>
      <w:proofErr w:type="gramEnd"/>
      <w:r>
        <w:rPr>
          <w:rStyle w:val="c1"/>
          <w:color w:val="000000"/>
        </w:rPr>
        <w:t xml:space="preserve"> перенапряжение сердечной мышцы и ЦНС и поэтому требует большой осторожности и внимания.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Эффективным средством развития максимальных аэробных возможностей являются интервальные серии, состоящие из средних по длине отрезков, выполняемых со </w:t>
      </w:r>
      <w:r>
        <w:rPr>
          <w:rStyle w:val="c1"/>
          <w:color w:val="000000"/>
        </w:rPr>
        <w:lastRenderedPageBreak/>
        <w:t xml:space="preserve">ступенчато возрастающей скоростью плавания. </w:t>
      </w:r>
      <w:proofErr w:type="gramStart"/>
      <w:r>
        <w:rPr>
          <w:rStyle w:val="c1"/>
          <w:color w:val="000000"/>
        </w:rPr>
        <w:t xml:space="preserve">К примеру, первые отрезки </w:t>
      </w:r>
      <w:proofErr w:type="spellStart"/>
      <w:r>
        <w:rPr>
          <w:rStyle w:val="c1"/>
          <w:color w:val="000000"/>
        </w:rPr>
        <w:t>плывутся</w:t>
      </w:r>
      <w:proofErr w:type="spellEnd"/>
      <w:r>
        <w:rPr>
          <w:rStyle w:val="c1"/>
          <w:color w:val="000000"/>
        </w:rPr>
        <w:t xml:space="preserve"> с интенсивностью 50 % от максимальной, последующие 70 %; 80 %; 85-90 % от максимальной скорости.</w:t>
      </w:r>
      <w:proofErr w:type="gramEnd"/>
      <w:r>
        <w:rPr>
          <w:rStyle w:val="c1"/>
          <w:color w:val="000000"/>
        </w:rPr>
        <w:t xml:space="preserve"> Ступенчатое повышение нагрузки - важное условие достижения пловцами уровня максимального потребления кислорода (МПК), поэтому важное методическое правило выполнения тренировочной работы при развитии базовой выносливости - удержание и даже некоторое повышение скорости плавания на отрезках интервальной серии, а также повышение скорости во второй половине средних и длинных дистанций в рамках пульсового режима III.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Развитие специальной (анаэробной) выносливости</w:t>
      </w:r>
      <w:r>
        <w:rPr>
          <w:rStyle w:val="c11"/>
          <w:i/>
          <w:iCs/>
          <w:color w:val="000000"/>
        </w:rPr>
        <w:t>. 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Развитие специальной выносливости - главное звено спортивной подготовки пловцов - направлено на повышение мощности и емкости анаэробного механизма энергообеспечения, способности к удержанию оптимального соотношения между темпом и шагом плавательных движений по мере развития утомления. Данные задачи решаются в процессе выполнения упражнений с пульсовым режимом IV.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Анаэробная производительность может развиваться в процессе силовой тренировки на суше с использованием тренажеров, при круговой тренировке с </w:t>
      </w:r>
      <w:proofErr w:type="spellStart"/>
      <w:r>
        <w:rPr>
          <w:rStyle w:val="c1"/>
          <w:color w:val="000000"/>
        </w:rPr>
        <w:t>субмаксимальной</w:t>
      </w:r>
      <w:proofErr w:type="spellEnd"/>
      <w:r>
        <w:rPr>
          <w:rStyle w:val="c1"/>
          <w:color w:val="000000"/>
        </w:rPr>
        <w:t xml:space="preserve"> интенсивностью движений и продолжительностью рабочих периодов от 30-40 с до 3-4 мин, а также при плавании с помощью движений «одними ногами» в IV зоне. Однако основная форма развития специальной выносливости - это плавание избранным способом в полной координации и для пловцов всех специализаций - плавание баттерфляем.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 xml:space="preserve">Развитие специальной выносливости осуществляется при </w:t>
      </w:r>
      <w:proofErr w:type="spellStart"/>
      <w:r>
        <w:rPr>
          <w:rStyle w:val="c1"/>
          <w:color w:val="000000"/>
        </w:rPr>
        <w:t>проплывании</w:t>
      </w:r>
      <w:proofErr w:type="spellEnd"/>
      <w:r>
        <w:rPr>
          <w:rStyle w:val="c1"/>
          <w:color w:val="000000"/>
        </w:rPr>
        <w:t xml:space="preserve"> в условиях соревновательной скорости средних и длинных дистанций (200, 400, 800, 1500 м), а также методами высокоинтенсивной («быстрой») интервальной тренировки на коротких (50-100 м) и средних (200-400 м) отрезках с интервалами отдыха, в 1,5-3 раза превышающими время преодоления отрезка, в виде повторно-интервального плавания так называемых «дробных серий».</w:t>
      </w:r>
      <w:proofErr w:type="gramEnd"/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Развитие скоростной выносливости.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Развитие этого вида выносливости предполагает использование упражнений, воздействующих преимущественно на внутримышечные процессы освобождения энергии. Это тренировочные упражнения V зоны.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Основные факторы данного режима - максимальная мощность и частота рабочих движений.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Продолжительность рабочих периодов очень короткая (5-10 - 20-25 с). ЧСС за это время не успевает «разогнаться», потому критерием оценки качества работы служит скорость преодоления тренировочных отрезков.</w:t>
      </w:r>
    </w:p>
    <w:p w:rsidR="00E15B9F" w:rsidRDefault="00E15B9F" w:rsidP="00E15B9F">
      <w:pPr>
        <w:pStyle w:val="c3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Для тренировки используются отрезки от 10-15 до 25 м с количеством повторений от 2-4 до 10-16. При 1, 2, 3-разовой повторной работе с интервалами отдыха 1-2 мин - отрезки до 40-50 м.</w:t>
      </w:r>
    </w:p>
    <w:p w:rsidR="00BE5FAC" w:rsidRDefault="00BE5FAC"/>
    <w:sectPr w:rsidR="00BE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9F"/>
    <w:rsid w:val="00BE5FAC"/>
    <w:rsid w:val="00E1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5B9F"/>
  </w:style>
  <w:style w:type="paragraph" w:customStyle="1" w:styleId="c4">
    <w:name w:val="c4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B9F"/>
  </w:style>
  <w:style w:type="paragraph" w:customStyle="1" w:styleId="c2">
    <w:name w:val="c2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5B9F"/>
  </w:style>
  <w:style w:type="paragraph" w:customStyle="1" w:styleId="c12">
    <w:name w:val="c12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5B9F"/>
  </w:style>
  <w:style w:type="paragraph" w:customStyle="1" w:styleId="c4">
    <w:name w:val="c4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B9F"/>
  </w:style>
  <w:style w:type="paragraph" w:customStyle="1" w:styleId="c2">
    <w:name w:val="c2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5B9F"/>
  </w:style>
  <w:style w:type="paragraph" w:customStyle="1" w:styleId="c12">
    <w:name w:val="c12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</cp:lastModifiedBy>
  <cp:revision>1</cp:revision>
  <dcterms:created xsi:type="dcterms:W3CDTF">2024-08-19T07:40:00Z</dcterms:created>
  <dcterms:modified xsi:type="dcterms:W3CDTF">2024-08-19T07:42:00Z</dcterms:modified>
</cp:coreProperties>
</file>